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1797" w14:textId="78343F2F" w:rsidR="00893A42" w:rsidRDefault="00893A42" w:rsidP="00893A42">
      <w:pPr>
        <w:spacing w:after="0"/>
        <w:jc w:val="center"/>
        <w:rPr>
          <w:b/>
          <w:sz w:val="28"/>
          <w:szCs w:val="28"/>
        </w:rPr>
      </w:pPr>
      <w:r>
        <w:rPr>
          <w:b/>
          <w:sz w:val="28"/>
          <w:szCs w:val="28"/>
        </w:rPr>
        <w:t xml:space="preserve">Minutes of the </w:t>
      </w:r>
      <w:r w:rsidR="00B62476">
        <w:rPr>
          <w:b/>
          <w:sz w:val="28"/>
          <w:szCs w:val="28"/>
        </w:rPr>
        <w:t>MONTHLY</w:t>
      </w:r>
      <w:r w:rsidR="00CC7584">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7BCB08F7" w:rsidR="00893A42" w:rsidRDefault="00214C95" w:rsidP="00893A42">
      <w:pPr>
        <w:spacing w:after="0"/>
        <w:jc w:val="center"/>
        <w:rPr>
          <w:b/>
          <w:sz w:val="28"/>
          <w:szCs w:val="28"/>
        </w:rPr>
      </w:pPr>
      <w:r>
        <w:rPr>
          <w:b/>
          <w:sz w:val="28"/>
          <w:szCs w:val="28"/>
        </w:rPr>
        <w:t>August 20,</w:t>
      </w:r>
      <w:r w:rsidR="00F6125E">
        <w:rPr>
          <w:b/>
          <w:sz w:val="28"/>
          <w:szCs w:val="28"/>
        </w:rPr>
        <w:t xml:space="preserve"> 2024</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0BB0C4E5" w:rsidR="00100EE4" w:rsidRDefault="00100EE4" w:rsidP="00100EE4">
      <w:pPr>
        <w:spacing w:after="0"/>
      </w:pPr>
      <w:r>
        <w:t>Present:</w:t>
      </w:r>
      <w:r>
        <w:tab/>
      </w:r>
      <w:r w:rsidR="00FB3F4C">
        <w:t>Clay Plemons</w:t>
      </w:r>
      <w:r w:rsidR="00B62476">
        <w:t>, Charlotte Miller</w:t>
      </w:r>
      <w:r w:rsidR="001B465D">
        <w:t xml:space="preserve"> &amp; </w:t>
      </w:r>
      <w:r w:rsidR="00214C95">
        <w:t>Chuck Raley</w:t>
      </w:r>
      <w:r w:rsidR="009240C4">
        <w:t xml:space="preserve"> </w:t>
      </w:r>
    </w:p>
    <w:p w14:paraId="6370FDF5" w14:textId="77211DEC" w:rsidR="00100EE4" w:rsidRDefault="001B465D" w:rsidP="00100EE4">
      <w:pPr>
        <w:spacing w:after="0"/>
      </w:pPr>
      <w:r>
        <w:t>Operators:</w:t>
      </w:r>
      <w:r w:rsidR="00100EE4">
        <w:tab/>
        <w:t xml:space="preserve">Linda </w:t>
      </w:r>
      <w:r w:rsidR="003359A5">
        <w:t xml:space="preserve">&amp; Don </w:t>
      </w:r>
      <w:r w:rsidR="00100EE4">
        <w:t>Brandon</w:t>
      </w:r>
      <w:r>
        <w:t xml:space="preserve"> &amp; Michael &amp; Ashton Blassingame</w:t>
      </w:r>
    </w:p>
    <w:p w14:paraId="5437ECCD" w14:textId="67CC95F0" w:rsidR="00EF5B15" w:rsidRDefault="00EF5B15" w:rsidP="00100EE4">
      <w:pPr>
        <w:spacing w:after="0"/>
      </w:pPr>
      <w:r>
        <w:t>Guests:</w:t>
      </w:r>
      <w:r>
        <w:tab/>
      </w:r>
      <w:r>
        <w:tab/>
      </w:r>
      <w:r w:rsidR="00214C95">
        <w:t>Ben Kinder, Joe Maley &amp; Aleshia Calvery</w:t>
      </w:r>
    </w:p>
    <w:p w14:paraId="121FA4C0" w14:textId="63001E62" w:rsidR="00100EE4" w:rsidRDefault="00100EE4" w:rsidP="00100EE4">
      <w:pPr>
        <w:spacing w:after="0"/>
      </w:pPr>
    </w:p>
    <w:p w14:paraId="169A7E21" w14:textId="004CBEA5" w:rsidR="00100EE4" w:rsidRDefault="00FB3F4C"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0776C8DC" w14:textId="34094E7E" w:rsidR="00FB3F4C" w:rsidRDefault="00FB3F4C" w:rsidP="00FB3F4C">
      <w:pPr>
        <w:spacing w:after="0"/>
      </w:pPr>
      <w:r>
        <w:t xml:space="preserve">A motion was made to approve the Minutes of the </w:t>
      </w:r>
      <w:r w:rsidR="00214C95">
        <w:t>7/16</w:t>
      </w:r>
      <w:r>
        <w:t>/24 Monthly Meeting as presented. 2</w:t>
      </w:r>
      <w:r w:rsidRPr="00100EE4">
        <w:rPr>
          <w:vertAlign w:val="superscript"/>
        </w:rPr>
        <w:t>nd</w:t>
      </w:r>
      <w:r>
        <w:t>.  Passed.</w:t>
      </w:r>
    </w:p>
    <w:p w14:paraId="7B4201C5" w14:textId="77777777" w:rsidR="009A0CF0" w:rsidRDefault="009A0CF0" w:rsidP="00FB3F4C">
      <w:pPr>
        <w:spacing w:after="0"/>
      </w:pPr>
    </w:p>
    <w:p w14:paraId="0B1E038E" w14:textId="59D09162" w:rsidR="009A0CF0" w:rsidRDefault="009A0CF0" w:rsidP="00FB3F4C">
      <w:pPr>
        <w:spacing w:after="0"/>
      </w:pPr>
      <w:r>
        <w:t xml:space="preserve">Plemons had forwarded an email from Ms. Croft with an update on the PUC approval of ECWSC CCN Amendment. </w:t>
      </w:r>
      <w:r w:rsidR="00153462">
        <w:t>Her update stated that the PUC response was positive. There had been no intervenors to come forward by the 7/22/24 deadline so there will not be any requests for hearings or comments being filed. No one other than PUC staff can ask for discovery requests. By 8/7/24 the PUC to provide final maps, certificates, &amp; tariffs (if applicable) to applicant for review &amp; consent.  ECWSC has a deadline of 8/21/24 to file consent signed forms to request a hea</w:t>
      </w:r>
      <w:r w:rsidR="00C4070B">
        <w:t>r</w:t>
      </w:r>
      <w:r w:rsidR="00153462">
        <w:t xml:space="preserve">ing with PUC.  9/4/24, if no hearing is requested, </w:t>
      </w:r>
      <w:r w:rsidR="00C4070B">
        <w:t xml:space="preserve">is the </w:t>
      </w:r>
      <w:r w:rsidR="00153462">
        <w:t>deadline for PUC Staff to file a final recommendation on the application. If no hearing is requested, 9/25/24 is the deadline for the parties to file a joint motion to admit evidence along with proposed findings of fact, conclusions of law, &amp; ordering paragraphs. ECWSC could possibly be ready to serve meters sometime late October or early November.  Linda to provide Ms. Croft with the latest Tariff so that she can review the ECWSC rates, applications &amp; non-standard service agreements.</w:t>
      </w:r>
    </w:p>
    <w:p w14:paraId="0862AE2D" w14:textId="77777777" w:rsidR="00153462" w:rsidRDefault="00153462" w:rsidP="00FB3F4C">
      <w:pPr>
        <w:spacing w:after="0"/>
      </w:pPr>
    </w:p>
    <w:p w14:paraId="17350CD8" w14:textId="26C63221" w:rsidR="00153462" w:rsidRDefault="00153462" w:rsidP="00FB3F4C">
      <w:pPr>
        <w:spacing w:after="0"/>
      </w:pPr>
      <w:r>
        <w:t>Johnny Tabor presented the bids that he had received for the completion of 3 ARPA projects. A motion was made to accept the JH Contractors bid. 2</w:t>
      </w:r>
      <w:r w:rsidRPr="00153462">
        <w:rPr>
          <w:vertAlign w:val="superscript"/>
        </w:rPr>
        <w:t>nd</w:t>
      </w:r>
      <w:r>
        <w:t>. Passed.  A motion was made to approve Option 4. 2</w:t>
      </w:r>
      <w:r w:rsidRPr="00153462">
        <w:rPr>
          <w:vertAlign w:val="superscript"/>
        </w:rPr>
        <w:t>nd</w:t>
      </w:r>
      <w:r>
        <w:t>. Passed.  Option 4 completes the Compton Road &amp; James Flynn Road projects with ECWSC providing $79,786.96 of their own funds. Linda to send Tabor &amp; Assoc the latest meter request list.</w:t>
      </w:r>
    </w:p>
    <w:p w14:paraId="25330FE0" w14:textId="77777777" w:rsidR="00153462" w:rsidRDefault="00153462" w:rsidP="00FB3F4C">
      <w:pPr>
        <w:spacing w:after="0"/>
      </w:pPr>
    </w:p>
    <w:p w14:paraId="71AE12D2" w14:textId="701A695A" w:rsidR="00153462" w:rsidRDefault="00153462" w:rsidP="00FB3F4C">
      <w:pPr>
        <w:spacing w:after="0"/>
      </w:pPr>
      <w:r>
        <w:t>The City of Waco Master Water Plan is still on hold until the PUC approves the CCN Amendment.</w:t>
      </w:r>
    </w:p>
    <w:p w14:paraId="3BA33B4F" w14:textId="77777777" w:rsidR="00153462" w:rsidRDefault="00153462" w:rsidP="00FB3F4C">
      <w:pPr>
        <w:spacing w:after="0"/>
      </w:pPr>
    </w:p>
    <w:p w14:paraId="750F040A" w14:textId="6DC977A5" w:rsidR="00153462" w:rsidRDefault="00153462" w:rsidP="00FB3F4C">
      <w:pPr>
        <w:spacing w:after="0"/>
      </w:pPr>
      <w:r>
        <w:t>Linda informed the Board that she still had not received an easement from Sherry Lewis on Bellview.  Clay said that he knew the Lewis’ son &amp; would help Linda get in touch with the parents.</w:t>
      </w:r>
    </w:p>
    <w:p w14:paraId="4AF3782F" w14:textId="77777777" w:rsidR="00153462" w:rsidRDefault="00153462" w:rsidP="00FB3F4C">
      <w:pPr>
        <w:spacing w:after="0"/>
      </w:pPr>
    </w:p>
    <w:p w14:paraId="07C07AA3" w14:textId="39305DD7" w:rsidR="00153462" w:rsidRDefault="00153462" w:rsidP="00FB3F4C">
      <w:pPr>
        <w:spacing w:after="0"/>
      </w:pPr>
      <w:r>
        <w:t>Michael with Mighty Men Utilities informed the Board that on 7/9/24 a landowner had hit an ARV on Anderson Lane with a tractor implement.  Michael said that the grass around the ARV was very tall &amp; he did not find where the ARV had a marker sign.  Clay asked Michael to get some signs &amp; place them where needed.</w:t>
      </w:r>
    </w:p>
    <w:p w14:paraId="29A9E83C" w14:textId="77777777" w:rsidR="00153462" w:rsidRDefault="00153462" w:rsidP="00FB3F4C">
      <w:pPr>
        <w:spacing w:after="0"/>
      </w:pPr>
    </w:p>
    <w:p w14:paraId="6BF3014F" w14:textId="219DA8D7" w:rsidR="00153462" w:rsidRDefault="00153462" w:rsidP="00FB3F4C">
      <w:pPr>
        <w:spacing w:after="0"/>
      </w:pPr>
      <w:r>
        <w:t>A motion was made to approve Mighty Men Utilities to replace the main on Bellview from the 5 way intersection thru Orlon Scott’s property unless the easement from Sherry Lewis is obtained.  2</w:t>
      </w:r>
      <w:r w:rsidRPr="00153462">
        <w:rPr>
          <w:vertAlign w:val="superscript"/>
        </w:rPr>
        <w:t>nd</w:t>
      </w:r>
      <w:r>
        <w:t>. Passed.</w:t>
      </w:r>
    </w:p>
    <w:p w14:paraId="5B60E804" w14:textId="77777777" w:rsidR="00153462" w:rsidRDefault="00153462" w:rsidP="00FB3F4C">
      <w:pPr>
        <w:spacing w:after="0"/>
      </w:pPr>
    </w:p>
    <w:p w14:paraId="50739D87" w14:textId="696F0806" w:rsidR="00153462" w:rsidRDefault="00153462" w:rsidP="00FB3F4C">
      <w:pPr>
        <w:spacing w:after="0"/>
      </w:pPr>
      <w:r>
        <w:t>Mighty Men Utilities to provide a bid on the Cupp Road main replacement.</w:t>
      </w:r>
    </w:p>
    <w:p w14:paraId="4AE4A1BC" w14:textId="079CA594" w:rsidR="00153462" w:rsidRDefault="00153462" w:rsidP="00FB3F4C">
      <w:pPr>
        <w:spacing w:after="0"/>
      </w:pPr>
      <w:r>
        <w:lastRenderedPageBreak/>
        <w:t>Mighty Men Utilities reported to the Board that they had completed the line replacement project at the Blue Top House road</w:t>
      </w:r>
      <w:r w:rsidR="00C4070B">
        <w:t xml:space="preserve"> and both new meters were installed on Cedar Rock Parkway</w:t>
      </w:r>
      <w:r>
        <w:t xml:space="preserve">.  </w:t>
      </w:r>
    </w:p>
    <w:p w14:paraId="2A160298" w14:textId="77777777" w:rsidR="00185298" w:rsidRDefault="00185298" w:rsidP="00FB3F4C">
      <w:pPr>
        <w:spacing w:after="0"/>
      </w:pPr>
    </w:p>
    <w:p w14:paraId="09A26062" w14:textId="62801593" w:rsidR="00185298" w:rsidRDefault="00185298" w:rsidP="00FB3F4C">
      <w:pPr>
        <w:spacing w:after="0"/>
      </w:pPr>
      <w:r>
        <w:t xml:space="preserve">Mighty Men Utilities will prepare a quote to bore &amp; move the </w:t>
      </w:r>
      <w:r w:rsidR="00C4070B">
        <w:t xml:space="preserve">main to the </w:t>
      </w:r>
      <w:r>
        <w:t>older home located on the end of the 1” line on Stevens Lane to the 6” line on the other side of Stevens Lane.</w:t>
      </w:r>
      <w:r w:rsidR="00C4070B">
        <w:t xml:space="preserve"> Mighty Men to prepare a quote to replace the main on Cupp Road from New Windsor Parkway to the </w:t>
      </w:r>
    </w:p>
    <w:p w14:paraId="4A28FB9E" w14:textId="77777777" w:rsidR="00153462" w:rsidRDefault="00153462" w:rsidP="00FB3F4C">
      <w:pPr>
        <w:spacing w:after="0"/>
      </w:pPr>
    </w:p>
    <w:p w14:paraId="23F549EF" w14:textId="75C7A86F" w:rsidR="00153462" w:rsidRDefault="00153462" w:rsidP="00FB3F4C">
      <w:pPr>
        <w:spacing w:after="0"/>
      </w:pPr>
      <w:r>
        <w:t>Don reported that he had met with Jim Baize but had not received a bid back from Jim yet for the Plant 2 electrical update. Anderson said that Justin Sch</w:t>
      </w:r>
      <w:r w:rsidR="00185298">
        <w:t>uerg was not interested in bidding this job.</w:t>
      </w:r>
    </w:p>
    <w:p w14:paraId="0FE4BB06" w14:textId="77777777" w:rsidR="00185298" w:rsidRDefault="00185298" w:rsidP="00FB3F4C">
      <w:pPr>
        <w:spacing w:after="0"/>
      </w:pPr>
    </w:p>
    <w:p w14:paraId="202DB495" w14:textId="77777777" w:rsidR="00185298" w:rsidRDefault="00185298" w:rsidP="00FB3F4C">
      <w:pPr>
        <w:spacing w:after="0"/>
      </w:pPr>
      <w:r>
        <w:t>The Board discussed attempting to purchase a 40 foot strip of land adjacent to Plant 1 from Gayle Golding. ECWSC to pay all surveying &amp; closing costs.</w:t>
      </w:r>
    </w:p>
    <w:p w14:paraId="7CEC4E95" w14:textId="77777777" w:rsidR="00185298" w:rsidRDefault="00185298" w:rsidP="00FB3F4C">
      <w:pPr>
        <w:spacing w:after="0"/>
      </w:pPr>
    </w:p>
    <w:p w14:paraId="08F8221A" w14:textId="43174228" w:rsidR="00185298" w:rsidRDefault="00185298" w:rsidP="00FB3F4C">
      <w:pPr>
        <w:spacing w:after="0"/>
      </w:pPr>
      <w:r>
        <w:t>A motion was made to start imposing the same water restrictions as last summer.  2nd.  Passed.</w:t>
      </w:r>
    </w:p>
    <w:p w14:paraId="31EA9D02" w14:textId="77777777" w:rsidR="004C1199" w:rsidRDefault="004C1199" w:rsidP="00FB3F4C">
      <w:pPr>
        <w:spacing w:after="0"/>
      </w:pPr>
    </w:p>
    <w:p w14:paraId="6C8920E6" w14:textId="5829EFF9" w:rsidR="004C1199" w:rsidRDefault="004C1199" w:rsidP="00FB3F4C">
      <w:pPr>
        <w:spacing w:after="0"/>
      </w:pPr>
      <w:r>
        <w:t xml:space="preserve">Linda informed the Board that one of the Talbot meters was registering backwards again.  This would indicate a cross-connection problem.  The Board asked Linda to send a letter to Talbot informing him that the ECWSC operators would need to inspect his connections &amp; he would need to fix any cross-connection issues or his meters would be locked out.  </w:t>
      </w:r>
    </w:p>
    <w:p w14:paraId="029703AF" w14:textId="77777777" w:rsidR="00185298" w:rsidRDefault="00185298" w:rsidP="00FB3F4C">
      <w:pPr>
        <w:spacing w:after="0"/>
      </w:pPr>
    </w:p>
    <w:p w14:paraId="50EB4CC8" w14:textId="6E51CBED" w:rsidR="00185298" w:rsidRDefault="00185298" w:rsidP="00FB3F4C">
      <w:pPr>
        <w:spacing w:after="0"/>
      </w:pPr>
      <w:r>
        <w:t>Anderson informed the Board that one of the $250K CDs had matured  &amp; had been cashed  out &amp; deposited into the original Money Market account.  The remaining balance of the $50K bridge loan to be paid in full out of these funds. A transfer of $</w:t>
      </w:r>
      <w:r w:rsidR="002D7914">
        <w:t>11,122.50 to be made from the ARPA funds to the ECWSC Revenue account to reimburse ECWSC for the pro-rated Engineering Fees for the work that Tabor &amp; Associates had completed so far for the ARPA projects.</w:t>
      </w:r>
    </w:p>
    <w:p w14:paraId="461F80F1" w14:textId="67E40444" w:rsidR="00B62476" w:rsidRDefault="00B62476" w:rsidP="00100EE4">
      <w:pPr>
        <w:spacing w:after="0"/>
      </w:pPr>
    </w:p>
    <w:p w14:paraId="43D2FEAC" w14:textId="20AE24C4" w:rsidR="00EF46D4" w:rsidRDefault="00FB3F4C" w:rsidP="00100EE4">
      <w:pPr>
        <w:spacing w:after="0"/>
      </w:pPr>
      <w:r>
        <w:t xml:space="preserve">Linda informed the Board that she was still working on the </w:t>
      </w:r>
      <w:r w:rsidR="002D7914">
        <w:t xml:space="preserve">ECWSC </w:t>
      </w:r>
      <w:r>
        <w:t xml:space="preserve">LCRR &amp; hoped to have it completed in the next month or so.  </w:t>
      </w:r>
    </w:p>
    <w:p w14:paraId="72409AD8" w14:textId="77777777" w:rsidR="00FB3F4C" w:rsidRDefault="00FB3F4C" w:rsidP="00100EE4">
      <w:pPr>
        <w:spacing w:after="0"/>
      </w:pPr>
    </w:p>
    <w:p w14:paraId="345BD095" w14:textId="53C523FB" w:rsidR="000665CE" w:rsidRDefault="000665CE" w:rsidP="00100EE4">
      <w:pPr>
        <w:spacing w:after="0"/>
      </w:pPr>
      <w:r>
        <w:t>A motion was made to approve the Financials as presented.  2</w:t>
      </w:r>
      <w:r w:rsidRPr="000665CE">
        <w:rPr>
          <w:vertAlign w:val="superscript"/>
        </w:rPr>
        <w:t>nd</w:t>
      </w:r>
      <w:r>
        <w:t xml:space="preserve">. Passed.  </w:t>
      </w:r>
    </w:p>
    <w:p w14:paraId="37C85C72" w14:textId="77777777" w:rsidR="001A49F5" w:rsidRDefault="001A49F5" w:rsidP="00100EE4">
      <w:pPr>
        <w:spacing w:after="0"/>
      </w:pPr>
    </w:p>
    <w:p w14:paraId="3AAFD8A6" w14:textId="3EF64CFD" w:rsidR="00076839" w:rsidRDefault="00076839" w:rsidP="00100EE4">
      <w:pPr>
        <w:spacing w:after="0"/>
      </w:pPr>
      <w:r>
        <w:t xml:space="preserve">The next meeting will be on </w:t>
      </w:r>
      <w:r w:rsidR="004C1199">
        <w:t>8/20</w:t>
      </w:r>
      <w:r>
        <w:t>/24 at 6 pm at the water building.</w:t>
      </w:r>
    </w:p>
    <w:p w14:paraId="4E0596AB" w14:textId="77777777" w:rsidR="00076839" w:rsidRDefault="00076839" w:rsidP="00100EE4">
      <w:pPr>
        <w:spacing w:after="0"/>
      </w:pPr>
    </w:p>
    <w:p w14:paraId="7C75D0B0" w14:textId="4EE06A0E" w:rsidR="00076839" w:rsidRDefault="00076839" w:rsidP="00100EE4">
      <w:pPr>
        <w:spacing w:after="0"/>
      </w:pPr>
      <w:r>
        <w:t>Meeting adjourned.</w:t>
      </w:r>
    </w:p>
    <w:p w14:paraId="1A01B007" w14:textId="77777777" w:rsidR="00076839" w:rsidRDefault="00076839" w:rsidP="00100EE4">
      <w:pPr>
        <w:spacing w:after="0"/>
      </w:pPr>
    </w:p>
    <w:p w14:paraId="7376657F" w14:textId="3340F9E1" w:rsidR="00076839" w:rsidRDefault="00076839" w:rsidP="00100EE4">
      <w:pPr>
        <w:spacing w:after="0"/>
      </w:pPr>
      <w:r>
        <w:t>Respectfully submitted,</w:t>
      </w:r>
    </w:p>
    <w:p w14:paraId="602A3BEC" w14:textId="77777777" w:rsidR="00076839" w:rsidRDefault="00076839" w:rsidP="00100EE4">
      <w:pPr>
        <w:spacing w:after="0"/>
      </w:pPr>
    </w:p>
    <w:p w14:paraId="57A4E5C8" w14:textId="02E12883" w:rsidR="00076839" w:rsidRDefault="00076839" w:rsidP="00100EE4">
      <w:pPr>
        <w:spacing w:after="0"/>
      </w:pPr>
      <w:r>
        <w:t>Linda Brandon</w:t>
      </w:r>
    </w:p>
    <w:p w14:paraId="7B971A31" w14:textId="77777777" w:rsidR="00B62476" w:rsidRDefault="00B62476" w:rsidP="00100EE4">
      <w:pPr>
        <w:spacing w:after="0"/>
      </w:pPr>
    </w:p>
    <w:p w14:paraId="71A1995A" w14:textId="77777777" w:rsidR="00B62476" w:rsidRDefault="00B62476" w:rsidP="00100EE4">
      <w:pPr>
        <w:spacing w:after="0"/>
      </w:pPr>
    </w:p>
    <w:p w14:paraId="3E1F653A" w14:textId="66AEF99E" w:rsidR="00B62476" w:rsidRDefault="00B62476" w:rsidP="00100EE4">
      <w:pPr>
        <w:spacing w:after="0"/>
      </w:pPr>
      <w:r>
        <w:t xml:space="preserve">  </w:t>
      </w:r>
    </w:p>
    <w:p w14:paraId="552E5C88" w14:textId="77777777" w:rsidR="00297D5E" w:rsidRDefault="00297D5E" w:rsidP="00100EE4">
      <w:pPr>
        <w:spacing w:after="0"/>
      </w:pPr>
    </w:p>
    <w:sectPr w:rsidR="00297D5E" w:rsidSect="001113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5037C"/>
    <w:rsid w:val="000665CE"/>
    <w:rsid w:val="00076839"/>
    <w:rsid w:val="00091CDD"/>
    <w:rsid w:val="000C0A40"/>
    <w:rsid w:val="000F307F"/>
    <w:rsid w:val="00100EE4"/>
    <w:rsid w:val="00105256"/>
    <w:rsid w:val="001113E6"/>
    <w:rsid w:val="00153462"/>
    <w:rsid w:val="00185298"/>
    <w:rsid w:val="00194573"/>
    <w:rsid w:val="001A49F5"/>
    <w:rsid w:val="001B465D"/>
    <w:rsid w:val="001F42BF"/>
    <w:rsid w:val="001F7E51"/>
    <w:rsid w:val="002064B4"/>
    <w:rsid w:val="00214C95"/>
    <w:rsid w:val="00224A7E"/>
    <w:rsid w:val="00233998"/>
    <w:rsid w:val="00257B98"/>
    <w:rsid w:val="002745C7"/>
    <w:rsid w:val="002845EC"/>
    <w:rsid w:val="00292A6A"/>
    <w:rsid w:val="00297D5E"/>
    <w:rsid w:val="002B6385"/>
    <w:rsid w:val="002D7914"/>
    <w:rsid w:val="003359A5"/>
    <w:rsid w:val="00341FEE"/>
    <w:rsid w:val="00394E55"/>
    <w:rsid w:val="003D404C"/>
    <w:rsid w:val="003F7758"/>
    <w:rsid w:val="0043154B"/>
    <w:rsid w:val="00470C51"/>
    <w:rsid w:val="0048777A"/>
    <w:rsid w:val="004C1199"/>
    <w:rsid w:val="004D1868"/>
    <w:rsid w:val="004D6AD2"/>
    <w:rsid w:val="00541EC0"/>
    <w:rsid w:val="00546F9F"/>
    <w:rsid w:val="005530DD"/>
    <w:rsid w:val="0058135E"/>
    <w:rsid w:val="0058215D"/>
    <w:rsid w:val="005D77C5"/>
    <w:rsid w:val="00607C0F"/>
    <w:rsid w:val="00664D1A"/>
    <w:rsid w:val="00670FE5"/>
    <w:rsid w:val="00672D2C"/>
    <w:rsid w:val="0069131C"/>
    <w:rsid w:val="007461E1"/>
    <w:rsid w:val="007E3C48"/>
    <w:rsid w:val="007F0B00"/>
    <w:rsid w:val="00893A42"/>
    <w:rsid w:val="008963AA"/>
    <w:rsid w:val="008A3F44"/>
    <w:rsid w:val="008C4C5A"/>
    <w:rsid w:val="009240C4"/>
    <w:rsid w:val="009A0CF0"/>
    <w:rsid w:val="009B37B8"/>
    <w:rsid w:val="009F0A49"/>
    <w:rsid w:val="00A054B6"/>
    <w:rsid w:val="00A10509"/>
    <w:rsid w:val="00A851AF"/>
    <w:rsid w:val="00AB44CE"/>
    <w:rsid w:val="00B17FCE"/>
    <w:rsid w:val="00B62476"/>
    <w:rsid w:val="00BB3B3C"/>
    <w:rsid w:val="00BE6D8A"/>
    <w:rsid w:val="00BE74AD"/>
    <w:rsid w:val="00BF22DD"/>
    <w:rsid w:val="00BF42A6"/>
    <w:rsid w:val="00C215FD"/>
    <w:rsid w:val="00C30AEB"/>
    <w:rsid w:val="00C4070B"/>
    <w:rsid w:val="00C46A39"/>
    <w:rsid w:val="00C522CC"/>
    <w:rsid w:val="00CA3C17"/>
    <w:rsid w:val="00CB3D5C"/>
    <w:rsid w:val="00CC7584"/>
    <w:rsid w:val="00D070C4"/>
    <w:rsid w:val="00D35574"/>
    <w:rsid w:val="00D67E4F"/>
    <w:rsid w:val="00D74714"/>
    <w:rsid w:val="00DE01D0"/>
    <w:rsid w:val="00DE617E"/>
    <w:rsid w:val="00E030FE"/>
    <w:rsid w:val="00EF46D4"/>
    <w:rsid w:val="00EF5B15"/>
    <w:rsid w:val="00F4507F"/>
    <w:rsid w:val="00F6125E"/>
    <w:rsid w:val="00F72D0A"/>
    <w:rsid w:val="00F927A5"/>
    <w:rsid w:val="00FB3F4C"/>
    <w:rsid w:val="00FC6325"/>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A690D1C0-C240-4806-A609-2AEE4060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1</cp:revision>
  <cp:lastPrinted>2024-07-16T04:09:00Z</cp:lastPrinted>
  <dcterms:created xsi:type="dcterms:W3CDTF">2024-07-25T04:25:00Z</dcterms:created>
  <dcterms:modified xsi:type="dcterms:W3CDTF">2024-09-19T03:31:00Z</dcterms:modified>
</cp:coreProperties>
</file>